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FDD" w:rsidRDefault="00182FDD" w:rsidP="00182FDD">
      <w:pPr>
        <w:spacing w:line="400" w:lineRule="atLeast"/>
        <w:jc w:val="left"/>
        <w:rPr>
          <w:rFonts w:ascii="方正黑体_GBK" w:eastAsia="方正黑体_GBK" w:hAnsi="方正黑体_GBK" w:cs="方正黑体_GBK"/>
          <w:sz w:val="28"/>
          <w:szCs w:val="28"/>
        </w:rPr>
      </w:pPr>
      <w:r>
        <w:rPr>
          <w:rFonts w:ascii="方正黑体_GBK" w:eastAsia="方正黑体_GBK" w:hAnsi="方正黑体_GBK" w:cs="方正黑体_GBK" w:hint="eastAsia"/>
          <w:sz w:val="28"/>
          <w:szCs w:val="28"/>
        </w:rPr>
        <w:t>附件1</w:t>
      </w:r>
    </w:p>
    <w:p w:rsidR="00182FDD" w:rsidRDefault="00182FDD" w:rsidP="00182FDD">
      <w:pPr>
        <w:spacing w:line="400" w:lineRule="atLeast"/>
        <w:ind w:firstLineChars="200" w:firstLine="880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《“5·12”研究专辑》（暂定名）</w:t>
      </w:r>
    </w:p>
    <w:p w:rsidR="00182FDD" w:rsidRDefault="00182FDD" w:rsidP="00182FDD">
      <w:pPr>
        <w:spacing w:line="400" w:lineRule="atLeast"/>
        <w:ind w:firstLineChars="200" w:firstLine="880"/>
        <w:jc w:val="center"/>
        <w:rPr>
          <w:rFonts w:ascii="仿宋_GB2312" w:hAnsi="仿宋_GB2312" w:cs="仿宋_GB2312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出版印刷竞争性磋商评分细则</w:t>
      </w:r>
    </w:p>
    <w:tbl>
      <w:tblPr>
        <w:tblStyle w:val="a3"/>
        <w:tblW w:w="8927" w:type="dxa"/>
        <w:tblInd w:w="-34" w:type="dxa"/>
        <w:tblLook w:val="04A0"/>
      </w:tblPr>
      <w:tblGrid>
        <w:gridCol w:w="926"/>
        <w:gridCol w:w="1232"/>
        <w:gridCol w:w="5262"/>
        <w:gridCol w:w="1507"/>
      </w:tblGrid>
      <w:tr w:rsidR="00182FDD" w:rsidTr="00543D90">
        <w:trPr>
          <w:trHeight w:val="916"/>
        </w:trPr>
        <w:tc>
          <w:tcPr>
            <w:tcW w:w="926" w:type="dxa"/>
            <w:vAlign w:val="center"/>
          </w:tcPr>
          <w:p w:rsidR="00182FDD" w:rsidRDefault="00182FDD" w:rsidP="00543D90">
            <w:pPr>
              <w:spacing w:line="400" w:lineRule="exact"/>
              <w:jc w:val="center"/>
              <w:rPr>
                <w:rFonts w:ascii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232" w:type="dxa"/>
            <w:vAlign w:val="center"/>
          </w:tcPr>
          <w:p w:rsidR="00182FDD" w:rsidRDefault="00182FDD" w:rsidP="00543D90">
            <w:pPr>
              <w:spacing w:line="400" w:lineRule="exact"/>
              <w:jc w:val="center"/>
              <w:rPr>
                <w:rFonts w:ascii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8"/>
                <w:szCs w:val="28"/>
              </w:rPr>
              <w:t>评审项目</w:t>
            </w:r>
          </w:p>
        </w:tc>
        <w:tc>
          <w:tcPr>
            <w:tcW w:w="5262" w:type="dxa"/>
            <w:vAlign w:val="center"/>
          </w:tcPr>
          <w:p w:rsidR="00182FDD" w:rsidRDefault="00182FDD" w:rsidP="00543D90">
            <w:pPr>
              <w:spacing w:line="400" w:lineRule="exact"/>
              <w:jc w:val="center"/>
              <w:rPr>
                <w:rFonts w:ascii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8"/>
                <w:szCs w:val="28"/>
              </w:rPr>
              <w:t>评分标准</w:t>
            </w:r>
          </w:p>
        </w:tc>
        <w:tc>
          <w:tcPr>
            <w:tcW w:w="1507" w:type="dxa"/>
            <w:vAlign w:val="center"/>
          </w:tcPr>
          <w:p w:rsidR="00182FDD" w:rsidRDefault="00182FDD" w:rsidP="00543D9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8"/>
                <w:szCs w:val="28"/>
              </w:rPr>
              <w:t>分值</w:t>
            </w:r>
            <w:r>
              <w:rPr>
                <w:rFonts w:ascii="仿宋_GB2312" w:hAnsi="仿宋_GB2312" w:cs="仿宋_GB2312" w:hint="eastAsia"/>
                <w:b/>
                <w:bCs/>
                <w:sz w:val="28"/>
                <w:szCs w:val="28"/>
              </w:rPr>
              <w:br/>
            </w:r>
            <w:r>
              <w:rPr>
                <w:rFonts w:ascii="仿宋_GB2312" w:hAnsi="仿宋_GB2312" w:cs="仿宋_GB2312" w:hint="eastAsia"/>
                <w:b/>
                <w:bCs/>
                <w:sz w:val="28"/>
                <w:szCs w:val="28"/>
              </w:rPr>
              <w:t>（小数保留一位）</w:t>
            </w:r>
          </w:p>
        </w:tc>
      </w:tr>
      <w:tr w:rsidR="00182FDD" w:rsidTr="00543D90">
        <w:trPr>
          <w:trHeight w:val="1348"/>
        </w:trPr>
        <w:tc>
          <w:tcPr>
            <w:tcW w:w="926" w:type="dxa"/>
            <w:vAlign w:val="center"/>
          </w:tcPr>
          <w:p w:rsidR="00182FDD" w:rsidRDefault="00182FDD" w:rsidP="00543D9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</w:t>
            </w:r>
          </w:p>
        </w:tc>
        <w:tc>
          <w:tcPr>
            <w:tcW w:w="1232" w:type="dxa"/>
            <w:vAlign w:val="center"/>
          </w:tcPr>
          <w:p w:rsidR="00182FDD" w:rsidRDefault="00182FDD" w:rsidP="00543D90"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报价</w:t>
            </w:r>
          </w:p>
        </w:tc>
        <w:tc>
          <w:tcPr>
            <w:tcW w:w="5262" w:type="dxa"/>
          </w:tcPr>
          <w:p w:rsidR="00182FDD" w:rsidRDefault="00182FDD" w:rsidP="00543D90">
            <w:pPr>
              <w:spacing w:line="400" w:lineRule="exact"/>
              <w:ind w:firstLineChars="200"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经磋商小组评审的最低有效报价作为评审基准价，报价得分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=30</w:t>
            </w:r>
            <w:r>
              <w:rPr>
                <w:rFonts w:ascii="Arial" w:hAnsi="Arial" w:cs="Arial"/>
                <w:sz w:val="24"/>
                <w:szCs w:val="24"/>
              </w:rPr>
              <w:t>×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评审基准价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/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投标人报价。</w:t>
            </w:r>
          </w:p>
        </w:tc>
        <w:tc>
          <w:tcPr>
            <w:tcW w:w="1507" w:type="dxa"/>
            <w:vAlign w:val="center"/>
          </w:tcPr>
          <w:p w:rsidR="00182FDD" w:rsidRDefault="00182FDD" w:rsidP="00543D9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30</w:t>
            </w:r>
          </w:p>
        </w:tc>
      </w:tr>
      <w:tr w:rsidR="00182FDD" w:rsidTr="00543D90">
        <w:trPr>
          <w:trHeight w:val="2220"/>
        </w:trPr>
        <w:tc>
          <w:tcPr>
            <w:tcW w:w="926" w:type="dxa"/>
            <w:vAlign w:val="center"/>
          </w:tcPr>
          <w:p w:rsidR="00182FDD" w:rsidRDefault="00182FDD" w:rsidP="00543D9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2</w:t>
            </w:r>
          </w:p>
        </w:tc>
        <w:tc>
          <w:tcPr>
            <w:tcW w:w="1232" w:type="dxa"/>
            <w:vAlign w:val="center"/>
          </w:tcPr>
          <w:p w:rsidR="00182FDD" w:rsidRDefault="00182FDD" w:rsidP="00543D90"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投标人</w:t>
            </w:r>
          </w:p>
          <w:p w:rsidR="00182FDD" w:rsidRDefault="00182FDD" w:rsidP="00543D90"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业绩</w:t>
            </w:r>
          </w:p>
        </w:tc>
        <w:tc>
          <w:tcPr>
            <w:tcW w:w="5262" w:type="dxa"/>
          </w:tcPr>
          <w:p w:rsidR="00182FDD" w:rsidRDefault="00182FDD" w:rsidP="00543D90">
            <w:pPr>
              <w:spacing w:line="400" w:lineRule="exact"/>
              <w:ind w:firstLineChars="200" w:firstLine="480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1.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提供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2021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年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1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月以来</w:t>
            </w:r>
            <w:r>
              <w:rPr>
                <w:rFonts w:ascii="仿宋_GB2312" w:hAnsi="仿宋_GB2312" w:cs="仿宋_GB2312" w:hint="eastAsia"/>
                <w:b/>
                <w:bCs/>
                <w:sz w:val="24"/>
                <w:szCs w:val="24"/>
              </w:rPr>
              <w:t>社科类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书籍出版项目业绩，每一项目得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5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分，须提供案例合同复印件一份加盖服务</w:t>
            </w:r>
            <w:proofErr w:type="gramStart"/>
            <w:r>
              <w:rPr>
                <w:rFonts w:ascii="仿宋_GB2312" w:hAnsi="仿宋_GB2312" w:cs="仿宋_GB2312" w:hint="eastAsia"/>
                <w:sz w:val="24"/>
                <w:szCs w:val="24"/>
              </w:rPr>
              <w:t>商鲜章</w:t>
            </w:r>
            <w:proofErr w:type="gramEnd"/>
            <w:r>
              <w:rPr>
                <w:rFonts w:ascii="仿宋_GB2312" w:hAnsi="仿宋_GB2312" w:cs="仿宋_GB2312" w:hint="eastAsia"/>
                <w:sz w:val="24"/>
                <w:szCs w:val="24"/>
              </w:rPr>
              <w:t>，本项满分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25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分。</w:t>
            </w:r>
          </w:p>
          <w:p w:rsidR="00182FDD" w:rsidRDefault="00182FDD" w:rsidP="00543D90">
            <w:pPr>
              <w:spacing w:line="400" w:lineRule="exact"/>
              <w:ind w:firstLineChars="200"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2.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每个业绩案例合同金额有超过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5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万元的另加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1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分，本项满分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5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分。</w:t>
            </w:r>
          </w:p>
        </w:tc>
        <w:tc>
          <w:tcPr>
            <w:tcW w:w="1507" w:type="dxa"/>
            <w:vAlign w:val="center"/>
          </w:tcPr>
          <w:p w:rsidR="00182FDD" w:rsidRDefault="00182FDD" w:rsidP="00543D90"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30</w:t>
            </w:r>
          </w:p>
        </w:tc>
      </w:tr>
      <w:tr w:rsidR="00182FDD" w:rsidTr="00543D90">
        <w:trPr>
          <w:trHeight w:val="1002"/>
        </w:trPr>
        <w:tc>
          <w:tcPr>
            <w:tcW w:w="926" w:type="dxa"/>
            <w:vAlign w:val="center"/>
          </w:tcPr>
          <w:p w:rsidR="00182FDD" w:rsidRDefault="00182FDD" w:rsidP="00543D9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3</w:t>
            </w:r>
          </w:p>
        </w:tc>
        <w:tc>
          <w:tcPr>
            <w:tcW w:w="1232" w:type="dxa"/>
            <w:vAlign w:val="center"/>
          </w:tcPr>
          <w:p w:rsidR="00182FDD" w:rsidRDefault="00182FDD" w:rsidP="00543D90"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投标人</w:t>
            </w:r>
          </w:p>
          <w:p w:rsidR="00182FDD" w:rsidRDefault="00182FDD" w:rsidP="00543D9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样品</w:t>
            </w:r>
          </w:p>
        </w:tc>
        <w:tc>
          <w:tcPr>
            <w:tcW w:w="5262" w:type="dxa"/>
          </w:tcPr>
          <w:p w:rsidR="00182FDD" w:rsidRDefault="00182FDD" w:rsidP="00543D90">
            <w:pPr>
              <w:pStyle w:val="a4"/>
              <w:numPr>
                <w:ilvl w:val="0"/>
                <w:numId w:val="1"/>
              </w:numPr>
              <w:spacing w:line="400" w:lineRule="exact"/>
              <w:ind w:firstLine="480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投标人提供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2021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年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1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月以来，已公开出版的</w:t>
            </w:r>
            <w:r>
              <w:rPr>
                <w:rFonts w:ascii="仿宋_GB2312" w:hAnsi="仿宋_GB2312" w:cs="仿宋_GB2312" w:hint="eastAsia"/>
                <w:b/>
                <w:bCs/>
                <w:sz w:val="24"/>
                <w:szCs w:val="24"/>
              </w:rPr>
              <w:t>社科类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书籍实物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5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种，每种得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4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分，本项满分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20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分。</w:t>
            </w:r>
          </w:p>
          <w:p w:rsidR="00182FDD" w:rsidRDefault="00182FDD" w:rsidP="00543D90">
            <w:pPr>
              <w:pStyle w:val="a4"/>
              <w:spacing w:line="400" w:lineRule="exact"/>
              <w:ind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2.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印刷水平，对提供的样品从印制洁净度、文字清晰度、色彩饱和度、设计美观度等方面，在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0-5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分之间进行评分，最高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5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分。</w:t>
            </w:r>
          </w:p>
        </w:tc>
        <w:tc>
          <w:tcPr>
            <w:tcW w:w="1507" w:type="dxa"/>
            <w:vAlign w:val="center"/>
          </w:tcPr>
          <w:p w:rsidR="00182FDD" w:rsidRDefault="00182FDD" w:rsidP="00543D9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25</w:t>
            </w:r>
          </w:p>
        </w:tc>
      </w:tr>
      <w:tr w:rsidR="00182FDD" w:rsidTr="00543D90">
        <w:trPr>
          <w:trHeight w:val="3215"/>
        </w:trPr>
        <w:tc>
          <w:tcPr>
            <w:tcW w:w="926" w:type="dxa"/>
            <w:vAlign w:val="center"/>
          </w:tcPr>
          <w:p w:rsidR="00182FDD" w:rsidRDefault="00182FDD" w:rsidP="00543D9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4</w:t>
            </w:r>
          </w:p>
        </w:tc>
        <w:tc>
          <w:tcPr>
            <w:tcW w:w="1232" w:type="dxa"/>
            <w:vAlign w:val="center"/>
          </w:tcPr>
          <w:p w:rsidR="00182FDD" w:rsidRDefault="00182FDD" w:rsidP="00543D9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投标人实力</w:t>
            </w:r>
          </w:p>
        </w:tc>
        <w:tc>
          <w:tcPr>
            <w:tcW w:w="5262" w:type="dxa"/>
          </w:tcPr>
          <w:p w:rsidR="00182FDD" w:rsidRDefault="00182FDD" w:rsidP="00543D90">
            <w:pPr>
              <w:pStyle w:val="a4"/>
              <w:spacing w:line="400" w:lineRule="exact"/>
              <w:ind w:firstLine="480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1.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工商登记注册年限≧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5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年的得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10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分，每少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1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年减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2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分。该项满分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10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分。</w:t>
            </w:r>
          </w:p>
          <w:p w:rsidR="00182FDD" w:rsidRDefault="00182FDD" w:rsidP="00543D90">
            <w:pPr>
              <w:pStyle w:val="a4"/>
              <w:spacing w:line="400" w:lineRule="exact"/>
              <w:ind w:firstLine="480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2.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投标人获得中国环境标志产品认证的得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2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分；该项满分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2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分</w:t>
            </w:r>
          </w:p>
          <w:p w:rsidR="00182FDD" w:rsidRDefault="00182FDD" w:rsidP="00543D90">
            <w:pPr>
              <w:pStyle w:val="a4"/>
              <w:spacing w:line="400" w:lineRule="exact"/>
              <w:ind w:firstLine="480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3.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提供满足项目印刷需求的印刷机、切纸机、装订机等自有设备设施佐证图片资料并标记清楚，得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3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分，不提供不得分。本项满分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3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分。</w:t>
            </w:r>
          </w:p>
        </w:tc>
        <w:tc>
          <w:tcPr>
            <w:tcW w:w="1507" w:type="dxa"/>
            <w:vAlign w:val="center"/>
          </w:tcPr>
          <w:p w:rsidR="00182FDD" w:rsidRDefault="00182FDD" w:rsidP="00543D9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15</w:t>
            </w:r>
          </w:p>
        </w:tc>
      </w:tr>
    </w:tbl>
    <w:p w:rsidR="00182FDD" w:rsidRDefault="00182FDD" w:rsidP="00182FDD">
      <w:pPr>
        <w:spacing w:line="320" w:lineRule="atLeast"/>
        <w:rPr>
          <w:sz w:val="24"/>
          <w:szCs w:val="24"/>
        </w:rPr>
      </w:pPr>
    </w:p>
    <w:p w:rsidR="003D2A47" w:rsidRPr="00182FDD" w:rsidRDefault="003D2A47" w:rsidP="00182FDD"/>
    <w:sectPr w:rsidR="003D2A47" w:rsidRPr="00182FDD" w:rsidSect="003D2A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_GBK">
    <w:altName w:val="Arial Unicode MS"/>
    <w:charset w:val="86"/>
    <w:family w:val="auto"/>
    <w:pitch w:val="default"/>
    <w:sig w:usb0="00000000" w:usb1="08000000" w:usb2="0000000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方正仿宋_GBK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7B4C650"/>
    <w:multiLevelType w:val="singleLevel"/>
    <w:tmpl w:val="D7B4C650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82FDD"/>
    <w:rsid w:val="00182FDD"/>
    <w:rsid w:val="003D2A47"/>
    <w:rsid w:val="007B577F"/>
    <w:rsid w:val="00DE6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520" w:line="560" w:lineRule="exact"/>
        <w:ind w:firstLine="65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FDD"/>
    <w:pPr>
      <w:widowControl w:val="0"/>
      <w:spacing w:after="0" w:line="240" w:lineRule="auto"/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182FDD"/>
    <w:pPr>
      <w:widowControl w:val="0"/>
      <w:spacing w:after="0" w:line="240" w:lineRule="auto"/>
      <w:ind w:firstLine="0"/>
      <w:jc w:val="left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82FDD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2022-11-08T07:19:00Z</dcterms:created>
  <dcterms:modified xsi:type="dcterms:W3CDTF">2022-11-08T07:20:00Z</dcterms:modified>
</cp:coreProperties>
</file>